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95F0F" w14:textId="156620F9" w:rsidR="00D65B95" w:rsidRDefault="00420913" w:rsidP="0079746D">
      <w:pPr>
        <w:pStyle w:val="Standard"/>
        <w:widowControl w:val="0"/>
        <w:spacing w:before="3" w:after="0" w:line="240" w:lineRule="auto"/>
      </w:pPr>
      <w:r>
        <w:rPr>
          <w:rFonts w:ascii="Arial" w:eastAsia="Times New Roman" w:hAnsi="Arial" w:cs="Arial"/>
          <w:color w:val="231F20"/>
          <w:sz w:val="50"/>
          <w:szCs w:val="50"/>
          <w:lang w:eastAsia="sv-SE"/>
        </w:rPr>
        <w:t>Verksamhetsplan 202</w:t>
      </w:r>
      <w:r w:rsidR="00116C77">
        <w:rPr>
          <w:rFonts w:ascii="Arial" w:eastAsia="Times New Roman" w:hAnsi="Arial" w:cs="Arial"/>
          <w:color w:val="231F20"/>
          <w:sz w:val="50"/>
          <w:szCs w:val="50"/>
          <w:lang w:eastAsia="sv-SE"/>
        </w:rPr>
        <w:t>6</w:t>
      </w:r>
    </w:p>
    <w:p w14:paraId="59508BA7" w14:textId="77777777" w:rsidR="00D65B95" w:rsidRDefault="00420913">
      <w:pPr>
        <w:pStyle w:val="Standard"/>
        <w:widowControl w:val="0"/>
        <w:spacing w:before="257" w:after="0" w:line="240" w:lineRule="auto"/>
        <w:ind w:left="20"/>
      </w:pPr>
      <w:r>
        <w:rPr>
          <w:rFonts w:ascii="Arial" w:eastAsia="Times New Roman" w:hAnsi="Arial" w:cs="Arial"/>
          <w:b/>
          <w:bCs/>
          <w:color w:val="0CB14B"/>
          <w:sz w:val="36"/>
          <w:szCs w:val="36"/>
          <w:lang w:eastAsia="sv-SE"/>
        </w:rPr>
        <w:t>Vi hänger ihop i Korpen</w:t>
      </w:r>
    </w:p>
    <w:p w14:paraId="020A7145" w14:textId="1129C135" w:rsidR="00D65B95" w:rsidRDefault="00420913">
      <w:pPr>
        <w:pStyle w:val="Standard"/>
        <w:widowControl w:val="0"/>
        <w:spacing w:before="172" w:after="0" w:line="266" w:lineRule="auto"/>
        <w:ind w:left="20" w:right="4"/>
      </w:pPr>
      <w:r>
        <w:rPr>
          <w:rFonts w:ascii="Georgia" w:eastAsia="Times New Roman" w:hAnsi="Georgia" w:cs="Georgia"/>
          <w:color w:val="231F20"/>
          <w:sz w:val="24"/>
          <w:szCs w:val="24"/>
          <w:lang w:eastAsia="sv-SE"/>
        </w:rPr>
        <w:t>Vår strategi Fokus Korpen 20</w:t>
      </w:r>
      <w:r w:rsidR="00FE3D09">
        <w:rPr>
          <w:rFonts w:ascii="Georgia" w:eastAsia="Times New Roman" w:hAnsi="Georgia" w:cs="Georgia"/>
          <w:color w:val="231F20"/>
          <w:sz w:val="24"/>
          <w:szCs w:val="24"/>
          <w:lang w:eastAsia="sv-SE"/>
        </w:rPr>
        <w:t>32</w:t>
      </w:r>
      <w:r>
        <w:rPr>
          <w:rFonts w:ascii="Georgia" w:eastAsia="Times New Roman" w:hAnsi="Georgia" w:cs="Georgia"/>
          <w:color w:val="231F20"/>
          <w:sz w:val="24"/>
          <w:szCs w:val="24"/>
          <w:lang w:eastAsia="sv-SE"/>
        </w:rPr>
        <w:t xml:space="preserve"> bygger på insikten om att det krävs en palett av olika arbetssätt där alla samverkar strategiskt för att nå målen. Dessa mål omfattar en utveckling som Korpen Orsa</w:t>
      </w:r>
      <w:r w:rsidR="00204167">
        <w:rPr>
          <w:rFonts w:ascii="Georgia" w:eastAsia="Times New Roman" w:hAnsi="Georgia" w:cs="Georgia"/>
          <w:color w:val="231F20"/>
          <w:sz w:val="24"/>
          <w:szCs w:val="24"/>
          <w:lang w:eastAsia="sv-SE"/>
        </w:rPr>
        <w:t xml:space="preserve"> Mora</w:t>
      </w:r>
      <w:r>
        <w:rPr>
          <w:rFonts w:ascii="Georgia" w:eastAsia="Times New Roman" w:hAnsi="Georgia" w:cs="Georgia"/>
          <w:color w:val="231F20"/>
          <w:sz w:val="24"/>
          <w:szCs w:val="24"/>
          <w:lang w:eastAsia="sv-SE"/>
        </w:rPr>
        <w:t xml:space="preserve"> inte ensamt rår över, utan det är våra gemensamma insatser i hela organisationen som kommer att vara avgörande. För att lyckas skapa en rörelse i rörelsen behöver alltså så många som möjligt dra åt samma håll. Detta betyder inte att alla behöver göra lika. Det betyder dock att alla, utifrån sina förutsättningar, behöver ta ansvar för att omsätta Fokus Korpen 20</w:t>
      </w:r>
      <w:r w:rsidR="00204167">
        <w:rPr>
          <w:rFonts w:ascii="Georgia" w:eastAsia="Times New Roman" w:hAnsi="Georgia" w:cs="Georgia"/>
          <w:color w:val="231F20"/>
          <w:sz w:val="24"/>
          <w:szCs w:val="24"/>
          <w:lang w:eastAsia="sv-SE"/>
        </w:rPr>
        <w:t>32</w:t>
      </w:r>
      <w:r>
        <w:rPr>
          <w:rFonts w:ascii="Georgia" w:eastAsia="Times New Roman" w:hAnsi="Georgia" w:cs="Georgia"/>
          <w:color w:val="231F20"/>
          <w:sz w:val="24"/>
          <w:szCs w:val="24"/>
          <w:lang w:eastAsia="sv-SE"/>
        </w:rPr>
        <w:t xml:space="preserve"> till egna verksamhetsplaner.</w:t>
      </w:r>
    </w:p>
    <w:p w14:paraId="65A8113F" w14:textId="0C7AE91F" w:rsidR="00D65B95" w:rsidRDefault="00420913">
      <w:pPr>
        <w:pStyle w:val="Standard"/>
        <w:widowControl w:val="0"/>
        <w:spacing w:before="172" w:after="0" w:line="266" w:lineRule="auto"/>
        <w:ind w:left="20" w:right="-12"/>
        <w:rPr>
          <w:rFonts w:ascii="Georgia" w:eastAsia="Times New Roman" w:hAnsi="Georgia" w:cs="Georgia"/>
          <w:color w:val="231F20"/>
          <w:sz w:val="24"/>
          <w:szCs w:val="24"/>
          <w:lang w:eastAsia="sv-SE"/>
        </w:rPr>
      </w:pPr>
      <w:r>
        <w:rPr>
          <w:rFonts w:ascii="Georgia" w:eastAsia="Times New Roman" w:hAnsi="Georgia" w:cs="Georgia"/>
          <w:color w:val="231F20"/>
          <w:spacing w:val="-3"/>
          <w:sz w:val="24"/>
          <w:szCs w:val="24"/>
          <w:lang w:eastAsia="sv-SE"/>
        </w:rPr>
        <w:t xml:space="preserve">Hos </w:t>
      </w:r>
      <w:r>
        <w:rPr>
          <w:rFonts w:ascii="Georgia" w:eastAsia="Times New Roman" w:hAnsi="Georgia" w:cs="Georgia"/>
          <w:color w:val="231F20"/>
          <w:sz w:val="24"/>
          <w:szCs w:val="24"/>
          <w:lang w:eastAsia="sv-SE"/>
        </w:rPr>
        <w:t xml:space="preserve">oss är det roligare, enklare och </w:t>
      </w:r>
      <w:r>
        <w:rPr>
          <w:rFonts w:ascii="Georgia" w:eastAsia="Times New Roman" w:hAnsi="Georgia" w:cs="Georgia"/>
          <w:color w:val="231F20"/>
          <w:spacing w:val="-3"/>
          <w:sz w:val="24"/>
          <w:szCs w:val="24"/>
          <w:lang w:eastAsia="sv-SE"/>
        </w:rPr>
        <w:t xml:space="preserve">mer </w:t>
      </w:r>
      <w:r>
        <w:rPr>
          <w:rFonts w:ascii="Georgia" w:eastAsia="Times New Roman" w:hAnsi="Georgia" w:cs="Georgia"/>
          <w:color w:val="231F20"/>
          <w:sz w:val="24"/>
          <w:szCs w:val="24"/>
          <w:lang w:eastAsia="sv-SE"/>
        </w:rPr>
        <w:t xml:space="preserve">tillgängligt att </w:t>
      </w:r>
      <w:r>
        <w:rPr>
          <w:rFonts w:ascii="Georgia" w:eastAsia="Times New Roman" w:hAnsi="Georgia" w:cs="Georgia"/>
          <w:color w:val="231F20"/>
          <w:spacing w:val="-3"/>
          <w:sz w:val="24"/>
          <w:szCs w:val="24"/>
          <w:lang w:eastAsia="sv-SE"/>
        </w:rPr>
        <w:t xml:space="preserve">motionera </w:t>
      </w:r>
      <w:r>
        <w:rPr>
          <w:rFonts w:ascii="Georgia" w:eastAsia="Times New Roman" w:hAnsi="Georgia" w:cs="Georgia"/>
          <w:color w:val="231F20"/>
          <w:sz w:val="24"/>
          <w:szCs w:val="24"/>
          <w:lang w:eastAsia="sv-SE"/>
        </w:rPr>
        <w:t xml:space="preserve">tillsammans </w:t>
      </w:r>
      <w:r>
        <w:rPr>
          <w:rFonts w:ascii="Georgia" w:eastAsia="Times New Roman" w:hAnsi="Georgia" w:cs="Georgia"/>
          <w:color w:val="231F20"/>
          <w:spacing w:val="-3"/>
          <w:sz w:val="24"/>
          <w:szCs w:val="24"/>
          <w:lang w:eastAsia="sv-SE"/>
        </w:rPr>
        <w:t xml:space="preserve">hela </w:t>
      </w:r>
      <w:r>
        <w:rPr>
          <w:rFonts w:ascii="Georgia" w:eastAsia="Times New Roman" w:hAnsi="Georgia" w:cs="Georgia"/>
          <w:color w:val="231F20"/>
          <w:sz w:val="24"/>
          <w:szCs w:val="24"/>
          <w:lang w:eastAsia="sv-SE"/>
        </w:rPr>
        <w:t xml:space="preserve">livet. </w:t>
      </w:r>
      <w:r>
        <w:rPr>
          <w:rFonts w:ascii="Georgia" w:eastAsia="Times New Roman" w:hAnsi="Georgia" w:cs="Georgia"/>
          <w:color w:val="231F20"/>
          <w:spacing w:val="-3"/>
          <w:sz w:val="24"/>
          <w:szCs w:val="24"/>
          <w:lang w:eastAsia="sv-SE"/>
        </w:rPr>
        <w:t xml:space="preserve">Med </w:t>
      </w:r>
      <w:r>
        <w:rPr>
          <w:rFonts w:ascii="Georgia" w:eastAsia="Times New Roman" w:hAnsi="Georgia" w:cs="Georgia"/>
          <w:color w:val="231F20"/>
          <w:sz w:val="24"/>
          <w:szCs w:val="24"/>
          <w:lang w:eastAsia="sv-SE"/>
        </w:rPr>
        <w:t xml:space="preserve">förändringsresan </w:t>
      </w:r>
      <w:r>
        <w:rPr>
          <w:rFonts w:ascii="Georgia" w:eastAsia="Times New Roman" w:hAnsi="Georgia" w:cs="Georgia"/>
          <w:color w:val="231F20"/>
          <w:spacing w:val="-3"/>
          <w:sz w:val="24"/>
          <w:szCs w:val="24"/>
          <w:lang w:eastAsia="sv-SE"/>
        </w:rPr>
        <w:t xml:space="preserve">Fokus </w:t>
      </w:r>
      <w:r>
        <w:rPr>
          <w:rFonts w:ascii="Georgia" w:eastAsia="Times New Roman" w:hAnsi="Georgia" w:cs="Georgia"/>
          <w:color w:val="231F20"/>
          <w:sz w:val="24"/>
          <w:szCs w:val="24"/>
          <w:lang w:eastAsia="sv-SE"/>
        </w:rPr>
        <w:t xml:space="preserve">Korpen </w:t>
      </w:r>
      <w:r>
        <w:rPr>
          <w:rFonts w:ascii="Georgia" w:eastAsia="Times New Roman" w:hAnsi="Georgia" w:cs="Georgia"/>
          <w:color w:val="231F20"/>
          <w:spacing w:val="-3"/>
          <w:sz w:val="24"/>
          <w:szCs w:val="24"/>
          <w:lang w:eastAsia="sv-SE"/>
        </w:rPr>
        <w:t>20</w:t>
      </w:r>
      <w:r w:rsidR="00FE3D09">
        <w:rPr>
          <w:rFonts w:ascii="Georgia" w:eastAsia="Times New Roman" w:hAnsi="Georgia" w:cs="Georgia"/>
          <w:color w:val="231F20"/>
          <w:spacing w:val="-3"/>
          <w:sz w:val="24"/>
          <w:szCs w:val="24"/>
          <w:lang w:eastAsia="sv-SE"/>
        </w:rPr>
        <w:t>32</w:t>
      </w:r>
      <w:r>
        <w:rPr>
          <w:rFonts w:ascii="Georgia" w:eastAsia="Times New Roman" w:hAnsi="Georgia" w:cs="Georgia"/>
          <w:color w:val="231F20"/>
          <w:spacing w:val="-3"/>
          <w:sz w:val="24"/>
          <w:szCs w:val="24"/>
          <w:lang w:eastAsia="sv-SE"/>
        </w:rPr>
        <w:t xml:space="preserve"> </w:t>
      </w:r>
      <w:r>
        <w:rPr>
          <w:rFonts w:ascii="Georgia" w:eastAsia="Times New Roman" w:hAnsi="Georgia" w:cs="Georgia"/>
          <w:color w:val="231F20"/>
          <w:sz w:val="24"/>
          <w:szCs w:val="24"/>
          <w:lang w:eastAsia="sv-SE"/>
        </w:rPr>
        <w:t xml:space="preserve">bidrar </w:t>
      </w:r>
      <w:r>
        <w:rPr>
          <w:rFonts w:ascii="Georgia" w:eastAsia="Times New Roman" w:hAnsi="Georgia" w:cs="Georgia"/>
          <w:color w:val="231F20"/>
          <w:spacing w:val="1"/>
          <w:sz w:val="24"/>
          <w:szCs w:val="24"/>
          <w:lang w:eastAsia="sv-SE"/>
        </w:rPr>
        <w:t xml:space="preserve">vi </w:t>
      </w:r>
      <w:r>
        <w:rPr>
          <w:rFonts w:ascii="Georgia" w:eastAsia="Times New Roman" w:hAnsi="Georgia" w:cs="Georgia"/>
          <w:color w:val="231F20"/>
          <w:sz w:val="24"/>
          <w:szCs w:val="24"/>
          <w:lang w:eastAsia="sv-SE"/>
        </w:rPr>
        <w:t xml:space="preserve">till idrottsrörelsens gemensamma mål – en </w:t>
      </w:r>
      <w:r>
        <w:rPr>
          <w:rFonts w:ascii="Georgia" w:eastAsia="Times New Roman" w:hAnsi="Georgia" w:cs="Georgia"/>
          <w:color w:val="231F20"/>
          <w:spacing w:val="-3"/>
          <w:sz w:val="24"/>
          <w:szCs w:val="24"/>
          <w:lang w:eastAsia="sv-SE"/>
        </w:rPr>
        <w:t xml:space="preserve">motionsidrottsrörelse </w:t>
      </w:r>
      <w:r>
        <w:rPr>
          <w:rFonts w:ascii="Georgia" w:eastAsia="Times New Roman" w:hAnsi="Georgia" w:cs="Georgia"/>
          <w:color w:val="231F20"/>
          <w:sz w:val="24"/>
          <w:szCs w:val="24"/>
          <w:lang w:eastAsia="sv-SE"/>
        </w:rPr>
        <w:t xml:space="preserve">där alla </w:t>
      </w:r>
      <w:r>
        <w:rPr>
          <w:rFonts w:ascii="Georgia" w:eastAsia="Times New Roman" w:hAnsi="Georgia" w:cs="Georgia"/>
          <w:color w:val="231F20"/>
          <w:spacing w:val="-4"/>
          <w:sz w:val="24"/>
          <w:szCs w:val="24"/>
          <w:lang w:eastAsia="sv-SE"/>
        </w:rPr>
        <w:t xml:space="preserve">platsar. </w:t>
      </w:r>
      <w:r>
        <w:rPr>
          <w:rFonts w:ascii="Georgia" w:eastAsia="Times New Roman" w:hAnsi="Georgia" w:cs="Georgia"/>
          <w:color w:val="231F20"/>
          <w:sz w:val="24"/>
          <w:szCs w:val="24"/>
          <w:lang w:eastAsia="sv-SE"/>
        </w:rPr>
        <w:t>Korpen har en viktig roll i arbetet.</w:t>
      </w:r>
      <w:r w:rsidR="0079746D" w:rsidRPr="0079746D">
        <w:rPr>
          <w:noProof/>
        </w:rPr>
        <w:t xml:space="preserve"> </w:t>
      </w:r>
    </w:p>
    <w:p w14:paraId="770E82F7" w14:textId="24C05BC2" w:rsidR="0079746D" w:rsidRDefault="0079746D">
      <w:pPr>
        <w:pStyle w:val="Standard"/>
        <w:widowControl w:val="0"/>
        <w:spacing w:before="172" w:after="0" w:line="266" w:lineRule="auto"/>
        <w:ind w:left="20" w:right="-12"/>
      </w:pPr>
    </w:p>
    <w:p w14:paraId="1816CEBD" w14:textId="77777777" w:rsidR="00FE3D09" w:rsidRDefault="00FE3D09" w:rsidP="00FE3D09">
      <w:pPr>
        <w:pStyle w:val="Normalwebb"/>
        <w:jc w:val="center"/>
      </w:pPr>
      <w:r>
        <w:rPr>
          <w:noProof/>
        </w:rPr>
        <w:drawing>
          <wp:inline distT="0" distB="0" distL="0" distR="0" wp14:anchorId="3E05EDD2" wp14:editId="613E8E69">
            <wp:extent cx="4676775" cy="4026885"/>
            <wp:effectExtent l="0" t="0" r="0" b="0"/>
            <wp:docPr id="1" name="Bild 1" descr="En bild som visar text, cirkel, skärmbild,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descr="En bild som visar text, cirkel, skärmbild, Teckensnitt&#10;&#10;Automatiskt genererad beskriv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88361" cy="4036861"/>
                    </a:xfrm>
                    <a:prstGeom prst="rect">
                      <a:avLst/>
                    </a:prstGeom>
                    <a:noFill/>
                    <a:ln>
                      <a:noFill/>
                    </a:ln>
                  </pic:spPr>
                </pic:pic>
              </a:graphicData>
            </a:graphic>
          </wp:inline>
        </w:drawing>
      </w:r>
    </w:p>
    <w:p w14:paraId="7BAA8C08" w14:textId="2009BCA8" w:rsidR="00D65B95" w:rsidRDefault="00D65B95">
      <w:pPr>
        <w:pStyle w:val="Standard"/>
      </w:pPr>
    </w:p>
    <w:p w14:paraId="58CB0032" w14:textId="77777777" w:rsidR="00D65B95" w:rsidRDefault="00D65B95">
      <w:pPr>
        <w:pStyle w:val="Standard"/>
      </w:pPr>
    </w:p>
    <w:p w14:paraId="64E3CF24" w14:textId="77777777" w:rsidR="00FE3D09" w:rsidRDefault="00FE3D09">
      <w:pPr>
        <w:pStyle w:val="Standard"/>
        <w:widowControl w:val="0"/>
        <w:spacing w:before="8" w:after="0" w:line="240" w:lineRule="auto"/>
        <w:rPr>
          <w:rFonts w:ascii="Arial" w:eastAsia="Times New Roman" w:hAnsi="Arial" w:cs="Arial"/>
          <w:b/>
          <w:bCs/>
          <w:color w:val="0CB14B"/>
          <w:sz w:val="36"/>
          <w:szCs w:val="36"/>
          <w:lang w:eastAsia="sv-SE"/>
        </w:rPr>
      </w:pPr>
    </w:p>
    <w:p w14:paraId="0AE1A053" w14:textId="659005E2" w:rsidR="00D65B95" w:rsidRDefault="00420913" w:rsidP="00FE3D09">
      <w:pPr>
        <w:pStyle w:val="Standard"/>
        <w:widowControl w:val="0"/>
        <w:spacing w:before="8" w:after="0" w:line="240" w:lineRule="auto"/>
      </w:pPr>
      <w:r>
        <w:rPr>
          <w:rFonts w:ascii="Arial" w:eastAsia="Times New Roman" w:hAnsi="Arial" w:cs="Arial"/>
          <w:b/>
          <w:bCs/>
          <w:color w:val="0CB14B"/>
          <w:sz w:val="36"/>
          <w:szCs w:val="36"/>
          <w:lang w:eastAsia="sv-SE"/>
        </w:rPr>
        <w:lastRenderedPageBreak/>
        <w:t>Så här jobbar vi!</w:t>
      </w:r>
    </w:p>
    <w:p w14:paraId="0CD036E5" w14:textId="77777777" w:rsidR="00D65B95" w:rsidRDefault="00D65B95">
      <w:pPr>
        <w:pStyle w:val="Standard"/>
      </w:pPr>
    </w:p>
    <w:p w14:paraId="2AD69F26" w14:textId="77777777" w:rsidR="00D65B95" w:rsidRDefault="00420913">
      <w:pPr>
        <w:pStyle w:val="Standard"/>
        <w:widowControl w:val="0"/>
        <w:spacing w:before="12" w:after="0" w:line="240" w:lineRule="auto"/>
      </w:pPr>
      <w:r>
        <w:rPr>
          <w:rFonts w:ascii="Arial" w:eastAsia="Times New Roman" w:hAnsi="Arial" w:cs="Arial"/>
          <w:b/>
          <w:bCs/>
          <w:color w:val="231F20"/>
          <w:sz w:val="24"/>
          <w:szCs w:val="24"/>
          <w:lang w:eastAsia="sv-SE"/>
        </w:rPr>
        <w:t>1. Vårt uppdrag</w:t>
      </w:r>
    </w:p>
    <w:p w14:paraId="06A431E0" w14:textId="77777777" w:rsidR="00D65B95" w:rsidRDefault="00420913">
      <w:pPr>
        <w:pStyle w:val="Standard"/>
        <w:widowControl w:val="0"/>
        <w:spacing w:before="56" w:after="0" w:line="266" w:lineRule="auto"/>
        <w:ind w:left="20" w:right="17"/>
        <w:jc w:val="both"/>
      </w:pPr>
      <w:r>
        <w:rPr>
          <w:rFonts w:ascii="Georgia" w:eastAsia="Times New Roman" w:hAnsi="Georgia" w:cs="Georgia"/>
          <w:color w:val="231F20"/>
          <w:lang w:eastAsia="sv-SE"/>
        </w:rPr>
        <w:t>Korpen</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Orsa Mora</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finns</w:t>
      </w:r>
      <w:r>
        <w:rPr>
          <w:rFonts w:ascii="Georgia" w:eastAsia="Times New Roman" w:hAnsi="Georgia" w:cs="Georgia"/>
          <w:color w:val="231F20"/>
          <w:spacing w:val="-4"/>
          <w:lang w:eastAsia="sv-SE"/>
        </w:rPr>
        <w:t xml:space="preserve"> </w:t>
      </w:r>
      <w:r>
        <w:rPr>
          <w:rFonts w:ascii="Georgia" w:eastAsia="Times New Roman" w:hAnsi="Georgia" w:cs="Georgia"/>
          <w:color w:val="231F20"/>
          <w:lang w:eastAsia="sv-SE"/>
        </w:rPr>
        <w:t>för</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att</w:t>
      </w:r>
      <w:r>
        <w:rPr>
          <w:rFonts w:ascii="Georgia" w:eastAsia="Times New Roman" w:hAnsi="Georgia" w:cs="Georgia"/>
          <w:color w:val="231F20"/>
          <w:spacing w:val="-4"/>
          <w:lang w:eastAsia="sv-SE"/>
        </w:rPr>
        <w:t xml:space="preserve"> </w:t>
      </w:r>
      <w:r>
        <w:rPr>
          <w:rFonts w:ascii="Georgia" w:eastAsia="Times New Roman" w:hAnsi="Georgia" w:cs="Georgia"/>
          <w:color w:val="231F20"/>
          <w:lang w:eastAsia="sv-SE"/>
        </w:rPr>
        <w:t>främja</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rörelsens</w:t>
      </w:r>
      <w:r>
        <w:rPr>
          <w:rFonts w:ascii="Georgia" w:eastAsia="Times New Roman" w:hAnsi="Georgia" w:cs="Georgia"/>
          <w:color w:val="231F20"/>
          <w:spacing w:val="-4"/>
          <w:lang w:eastAsia="sv-SE"/>
        </w:rPr>
        <w:t xml:space="preserve"> </w:t>
      </w:r>
      <w:r>
        <w:rPr>
          <w:rFonts w:ascii="Georgia" w:eastAsia="Times New Roman" w:hAnsi="Georgia" w:cs="Georgia"/>
          <w:color w:val="231F20"/>
          <w:lang w:eastAsia="sv-SE"/>
        </w:rPr>
        <w:t>och</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medlemmarnas</w:t>
      </w:r>
      <w:r>
        <w:rPr>
          <w:rFonts w:ascii="Georgia" w:eastAsia="Times New Roman" w:hAnsi="Georgia" w:cs="Georgia"/>
          <w:color w:val="231F20"/>
          <w:spacing w:val="-4"/>
          <w:lang w:eastAsia="sv-SE"/>
        </w:rPr>
        <w:t xml:space="preserve"> </w:t>
      </w:r>
      <w:r>
        <w:rPr>
          <w:rFonts w:ascii="Georgia" w:eastAsia="Times New Roman" w:hAnsi="Georgia" w:cs="Georgia"/>
          <w:color w:val="231F20"/>
          <w:lang w:eastAsia="sv-SE"/>
        </w:rPr>
        <w:t>gemensamma</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intressen och för att förvalta Korpens idé. Att leda, driva på och samordna vårt gemensamma utvecklingsarbete</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utifrån</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ett</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lokalt</w:t>
      </w:r>
      <w:r>
        <w:rPr>
          <w:rFonts w:ascii="Georgia" w:eastAsia="Times New Roman" w:hAnsi="Georgia" w:cs="Georgia"/>
          <w:color w:val="231F20"/>
          <w:spacing w:val="-4"/>
          <w:lang w:eastAsia="sv-SE"/>
        </w:rPr>
        <w:t xml:space="preserve"> </w:t>
      </w:r>
      <w:r>
        <w:rPr>
          <w:rFonts w:ascii="Georgia" w:eastAsia="Times New Roman" w:hAnsi="Georgia" w:cs="Georgia"/>
          <w:color w:val="231F20"/>
          <w:lang w:eastAsia="sv-SE"/>
        </w:rPr>
        <w:t>perspektiv</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i</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linje</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med</w:t>
      </w:r>
      <w:r>
        <w:rPr>
          <w:rFonts w:ascii="Georgia" w:eastAsia="Times New Roman" w:hAnsi="Georgia" w:cs="Georgia"/>
          <w:color w:val="231F20"/>
          <w:spacing w:val="-4"/>
          <w:lang w:eastAsia="sv-SE"/>
        </w:rPr>
        <w:t xml:space="preserve"> </w:t>
      </w:r>
      <w:r>
        <w:rPr>
          <w:rFonts w:ascii="Georgia" w:eastAsia="Times New Roman" w:hAnsi="Georgia" w:cs="Georgia"/>
          <w:color w:val="231F20"/>
          <w:lang w:eastAsia="sv-SE"/>
        </w:rPr>
        <w:t>de</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gemensamma</w:t>
      </w:r>
      <w:r>
        <w:rPr>
          <w:rFonts w:ascii="Georgia" w:eastAsia="Times New Roman" w:hAnsi="Georgia" w:cs="Georgia"/>
          <w:color w:val="231F20"/>
          <w:spacing w:val="-5"/>
          <w:lang w:eastAsia="sv-SE"/>
        </w:rPr>
        <w:t xml:space="preserve"> </w:t>
      </w:r>
      <w:r>
        <w:rPr>
          <w:rFonts w:ascii="Georgia" w:eastAsia="Times New Roman" w:hAnsi="Georgia" w:cs="Georgia"/>
          <w:color w:val="231F20"/>
          <w:lang w:eastAsia="sv-SE"/>
        </w:rPr>
        <w:t>besluten</w:t>
      </w:r>
    </w:p>
    <w:p w14:paraId="641A1346" w14:textId="77777777" w:rsidR="00D65B95" w:rsidRDefault="00420913">
      <w:pPr>
        <w:pStyle w:val="Standard"/>
        <w:widowControl w:val="0"/>
        <w:spacing w:after="0" w:line="266" w:lineRule="auto"/>
        <w:ind w:left="20" w:right="103"/>
      </w:pPr>
      <w:r>
        <w:rPr>
          <w:rFonts w:ascii="Georgia" w:eastAsia="Times New Roman" w:hAnsi="Georgia" w:cs="Georgia"/>
          <w:color w:val="231F20"/>
          <w:lang w:eastAsia="sv-SE"/>
        </w:rPr>
        <w:t>vi fattar i demokratisk ordning, är ett av våra viktigaste verksamhetsområden. Vi finns också till för att göra det enkelt för våra medlemmar att motionera och ha kul tillsammans!</w:t>
      </w:r>
    </w:p>
    <w:p w14:paraId="57624769" w14:textId="77777777" w:rsidR="00D65B95" w:rsidRDefault="00D65B95">
      <w:pPr>
        <w:pStyle w:val="Standard"/>
      </w:pPr>
    </w:p>
    <w:p w14:paraId="705A5EF5" w14:textId="77777777" w:rsidR="00D65B95" w:rsidRDefault="00420913">
      <w:pPr>
        <w:pStyle w:val="Standard"/>
        <w:widowControl w:val="0"/>
        <w:spacing w:before="12" w:after="0" w:line="240" w:lineRule="auto"/>
        <w:ind w:left="20"/>
      </w:pPr>
      <w:r>
        <w:rPr>
          <w:rFonts w:ascii="Arial" w:eastAsia="Times New Roman" w:hAnsi="Arial" w:cs="Arial"/>
          <w:b/>
          <w:bCs/>
          <w:color w:val="231F20"/>
          <w:sz w:val="24"/>
          <w:szCs w:val="24"/>
          <w:lang w:eastAsia="sv-SE"/>
        </w:rPr>
        <w:t>2. Våra aktiviteter</w:t>
      </w:r>
    </w:p>
    <w:p w14:paraId="55F9D8B6" w14:textId="2EAAF055" w:rsidR="00D65B95" w:rsidRDefault="00420913">
      <w:pPr>
        <w:pStyle w:val="Standard"/>
        <w:widowControl w:val="0"/>
        <w:spacing w:before="56" w:after="0" w:line="266" w:lineRule="auto"/>
        <w:ind w:left="20" w:right="326"/>
      </w:pPr>
      <w:r>
        <w:rPr>
          <w:rFonts w:ascii="Georgia" w:eastAsia="Times New Roman" w:hAnsi="Georgia" w:cs="Georgia"/>
          <w:color w:val="231F20"/>
          <w:lang w:eastAsia="sv-SE"/>
        </w:rPr>
        <w:t>Våra viktigaste uppgifter är att arrangera motionsträning för alla åldra</w:t>
      </w:r>
      <w:r w:rsidR="00F24DC0">
        <w:rPr>
          <w:rFonts w:ascii="Georgia" w:eastAsia="Times New Roman" w:hAnsi="Georgia" w:cs="Georgia"/>
          <w:color w:val="231F20"/>
          <w:lang w:eastAsia="sv-SE"/>
        </w:rPr>
        <w:t>r</w:t>
      </w:r>
      <w:r>
        <w:rPr>
          <w:rFonts w:ascii="Georgia" w:eastAsia="Times New Roman" w:hAnsi="Georgia" w:cs="Georgia"/>
          <w:color w:val="231F20"/>
          <w:lang w:eastAsia="sv-SE"/>
        </w:rPr>
        <w:t xml:space="preserve"> i Orsa och Mora. Vi kommer vara öppna för nya roliga träningsformer och vi kommer fortsätta utveckla träning för seniorer och ungdomar.</w:t>
      </w:r>
    </w:p>
    <w:p w14:paraId="6CFB93C2" w14:textId="77777777" w:rsidR="00D65B95" w:rsidRDefault="00420913">
      <w:pPr>
        <w:pStyle w:val="Standard"/>
        <w:widowControl w:val="0"/>
        <w:spacing w:before="56" w:after="0" w:line="266" w:lineRule="auto"/>
        <w:ind w:left="20" w:right="326"/>
      </w:pPr>
      <w:r>
        <w:rPr>
          <w:rFonts w:ascii="Georgia" w:eastAsia="Times New Roman" w:hAnsi="Georgia" w:cs="Georgia"/>
          <w:color w:val="231F20"/>
          <w:lang w:eastAsia="sv-SE"/>
        </w:rPr>
        <w:t>Vi kommer även hitta nya vägar för att inkludera flera i vår verksamhet.</w:t>
      </w:r>
    </w:p>
    <w:p w14:paraId="0A606AEC" w14:textId="77777777" w:rsidR="00D65B95" w:rsidRDefault="00D65B95">
      <w:pPr>
        <w:pStyle w:val="Standard"/>
        <w:widowControl w:val="0"/>
        <w:spacing w:before="56" w:after="0" w:line="266" w:lineRule="auto"/>
        <w:ind w:left="20" w:right="326"/>
        <w:rPr>
          <w:rFonts w:ascii="Georgia" w:eastAsia="Times New Roman" w:hAnsi="Georgia" w:cs="Georgia"/>
          <w:color w:val="231F20"/>
          <w:lang w:eastAsia="sv-SE"/>
        </w:rPr>
      </w:pPr>
    </w:p>
    <w:p w14:paraId="2FF29383" w14:textId="77777777" w:rsidR="00D65B95" w:rsidRDefault="00420913">
      <w:pPr>
        <w:pStyle w:val="Standard"/>
        <w:widowControl w:val="0"/>
        <w:spacing w:after="0" w:line="266" w:lineRule="auto"/>
        <w:ind w:left="20" w:right="-3"/>
      </w:pPr>
      <w:r>
        <w:rPr>
          <w:rFonts w:ascii="Georgia" w:eastAsia="Times New Roman" w:hAnsi="Georgia" w:cs="Georgia"/>
          <w:color w:val="231F20"/>
          <w:lang w:eastAsia="sv-SE"/>
        </w:rPr>
        <w:t>Vi representerar också föreningen gentemot kommunen och kommer söka bidrag för olika projekt från SISU, kommunen och Korpen riks.</w:t>
      </w:r>
    </w:p>
    <w:p w14:paraId="0811CFC7" w14:textId="77777777" w:rsidR="00D65B95" w:rsidRDefault="00420913">
      <w:pPr>
        <w:pStyle w:val="Standard"/>
        <w:widowControl w:val="0"/>
        <w:spacing w:before="113" w:after="0" w:line="266" w:lineRule="auto"/>
        <w:ind w:left="20" w:right="274"/>
      </w:pPr>
      <w:r>
        <w:rPr>
          <w:rFonts w:ascii="Georgia" w:eastAsia="Times New Roman" w:hAnsi="Georgia" w:cs="Georgia"/>
          <w:color w:val="231F20"/>
          <w:lang w:eastAsia="sv-SE"/>
        </w:rPr>
        <w:t>Vi kommer fortsätta vårt samarbete med Orsa Camping med våra sommaraktiviteter bla. morgonsimning, simskolor, crawlkurs, vattenträning och andra gruppträningar utomhus.</w:t>
      </w:r>
    </w:p>
    <w:p w14:paraId="2E5CA7D6" w14:textId="77777777" w:rsidR="00D65B95" w:rsidRDefault="00D65B95">
      <w:pPr>
        <w:pStyle w:val="Standard"/>
      </w:pPr>
    </w:p>
    <w:p w14:paraId="5B088093" w14:textId="77777777" w:rsidR="00D65B95" w:rsidRDefault="00420913">
      <w:pPr>
        <w:pStyle w:val="Standard"/>
        <w:widowControl w:val="0"/>
        <w:spacing w:before="12" w:after="0" w:line="240" w:lineRule="auto"/>
      </w:pPr>
      <w:r>
        <w:rPr>
          <w:rFonts w:ascii="Arial" w:eastAsia="Times New Roman" w:hAnsi="Arial" w:cs="Arial"/>
          <w:b/>
          <w:bCs/>
          <w:color w:val="231F20"/>
          <w:sz w:val="24"/>
          <w:szCs w:val="24"/>
          <w:lang w:eastAsia="sv-SE"/>
        </w:rPr>
        <w:t>Vår värdegrund</w:t>
      </w:r>
    </w:p>
    <w:p w14:paraId="703977F1" w14:textId="77777777" w:rsidR="00D65B95" w:rsidRDefault="00420913">
      <w:pPr>
        <w:pStyle w:val="Standard"/>
        <w:widowControl w:val="0"/>
        <w:spacing w:before="84" w:after="0" w:line="240" w:lineRule="auto"/>
        <w:ind w:left="20"/>
      </w:pPr>
      <w:r>
        <w:rPr>
          <w:rFonts w:ascii="Georgia" w:eastAsia="Times New Roman" w:hAnsi="Georgia" w:cs="Georgia"/>
          <w:i/>
          <w:iCs/>
          <w:color w:val="231F20"/>
          <w:lang w:eastAsia="sv-SE"/>
        </w:rPr>
        <w:t>Glädje</w:t>
      </w:r>
    </w:p>
    <w:p w14:paraId="67BB5202" w14:textId="77777777" w:rsidR="00D65B95" w:rsidRDefault="00420913">
      <w:pPr>
        <w:pStyle w:val="Standard"/>
        <w:widowControl w:val="0"/>
        <w:spacing w:before="58" w:after="0" w:line="266" w:lineRule="auto"/>
        <w:ind w:left="20" w:right="-2"/>
      </w:pPr>
      <w:r>
        <w:rPr>
          <w:rFonts w:ascii="Georgia" w:eastAsia="Times New Roman" w:hAnsi="Georgia" w:cs="Georgia"/>
          <w:color w:val="231F20"/>
          <w:lang w:eastAsia="sv-SE"/>
        </w:rPr>
        <w:t>Det finns två sätt att se på rörelseglädjen vi delar. Ett är glädjen att röra på kroppen. Att frigöra energi tillsammans med andra. Ett annat är möjligheten att vara med och påverka en rörelse som Korpen. Oavsett om du är deltagare, ledare eller arbetar i en styrelse. Det är helt enkelt roligare att göra saker tillsammans. Extra roligt i Korpen.</w:t>
      </w:r>
    </w:p>
    <w:p w14:paraId="18460181" w14:textId="77777777" w:rsidR="00D65B95" w:rsidRDefault="00420913">
      <w:pPr>
        <w:pStyle w:val="Standard"/>
        <w:widowControl w:val="0"/>
        <w:spacing w:before="171" w:after="0" w:line="240" w:lineRule="auto"/>
        <w:ind w:left="20"/>
      </w:pPr>
      <w:r>
        <w:rPr>
          <w:rFonts w:ascii="Georgia" w:eastAsia="Times New Roman" w:hAnsi="Georgia" w:cs="Georgia"/>
          <w:i/>
          <w:iCs/>
          <w:color w:val="231F20"/>
          <w:lang w:eastAsia="sv-SE"/>
        </w:rPr>
        <w:t>Gemenskap</w:t>
      </w:r>
    </w:p>
    <w:p w14:paraId="50B45F1F" w14:textId="77777777" w:rsidR="00D65B95" w:rsidRDefault="00420913">
      <w:pPr>
        <w:pStyle w:val="Standard"/>
        <w:widowControl w:val="0"/>
        <w:spacing w:before="58" w:after="0" w:line="266" w:lineRule="auto"/>
        <w:ind w:left="20" w:right="219"/>
        <w:jc w:val="both"/>
      </w:pPr>
      <w:r>
        <w:rPr>
          <w:rFonts w:ascii="Georgia" w:eastAsia="Times New Roman" w:hAnsi="Georgia" w:cs="Georgia"/>
          <w:color w:val="231F20"/>
          <w:lang w:eastAsia="sv-SE"/>
        </w:rPr>
        <w:t>Det är när vi möts som bra saker händer. Korpen har formats och utvecklats tack vare kreativa möten där idéer skapats, broar byggts och framtiden stakats ut. Som medlem och ledare i Korpen har du bidragit genom att vara en del i ett större sammanhang.</w:t>
      </w:r>
    </w:p>
    <w:p w14:paraId="32B1F703" w14:textId="77777777" w:rsidR="00D65B95" w:rsidRDefault="00420913">
      <w:pPr>
        <w:pStyle w:val="Standard"/>
        <w:widowControl w:val="0"/>
        <w:spacing w:before="170" w:after="0" w:line="240" w:lineRule="auto"/>
        <w:ind w:left="20"/>
      </w:pPr>
      <w:r>
        <w:rPr>
          <w:rFonts w:ascii="Georgia" w:eastAsia="Times New Roman" w:hAnsi="Georgia" w:cs="Georgia"/>
          <w:i/>
          <w:iCs/>
          <w:color w:val="231F20"/>
          <w:lang w:eastAsia="sv-SE"/>
        </w:rPr>
        <w:t>Alla är välkomna</w:t>
      </w:r>
    </w:p>
    <w:p w14:paraId="705E0441" w14:textId="77777777" w:rsidR="00D65B95" w:rsidRDefault="00420913">
      <w:pPr>
        <w:pStyle w:val="Standard"/>
        <w:widowControl w:val="0"/>
        <w:spacing w:before="58" w:after="0" w:line="266" w:lineRule="auto"/>
        <w:ind w:left="20" w:right="72"/>
      </w:pPr>
      <w:r>
        <w:rPr>
          <w:rFonts w:ascii="Georgia" w:eastAsia="Times New Roman" w:hAnsi="Georgia" w:cs="Georgia"/>
          <w:color w:val="231F20"/>
          <w:lang w:eastAsia="sv-SE"/>
        </w:rPr>
        <w:t>Men det är inte självklart att alla känner sig delaktiga. Därför är det viktigt att arbeta med att fånga upp små och stora insatser i föreningen – uppmuntra och dela dem med andra. På så sätt skapar vi en positiv atmosfär, och på längre sikt en vilja och stolthet att vara del i gemenskapen. Hos oss är motion viktigare än tävling.</w:t>
      </w:r>
    </w:p>
    <w:p w14:paraId="61D62D78" w14:textId="77777777" w:rsidR="00D65B95" w:rsidRDefault="00D65B95">
      <w:pPr>
        <w:pStyle w:val="Standard"/>
        <w:widowControl w:val="0"/>
        <w:spacing w:before="58" w:after="0" w:line="266" w:lineRule="auto"/>
        <w:ind w:left="20" w:right="72"/>
        <w:rPr>
          <w:rFonts w:ascii="Georgia" w:eastAsia="Times New Roman" w:hAnsi="Georgia" w:cs="Georgia"/>
          <w:color w:val="231F20"/>
          <w:lang w:eastAsia="sv-SE"/>
        </w:rPr>
      </w:pPr>
    </w:p>
    <w:p w14:paraId="709B382C" w14:textId="77777777" w:rsidR="00D65B95" w:rsidRDefault="00D65B95">
      <w:pPr>
        <w:pStyle w:val="Standard"/>
        <w:widowControl w:val="0"/>
        <w:spacing w:before="58" w:after="0" w:line="266" w:lineRule="auto"/>
        <w:ind w:left="20" w:right="72"/>
        <w:rPr>
          <w:rFonts w:ascii="Georgia" w:eastAsia="Times New Roman" w:hAnsi="Georgia" w:cs="Georgia"/>
          <w:color w:val="231F20"/>
          <w:lang w:eastAsia="sv-SE"/>
        </w:rPr>
      </w:pPr>
    </w:p>
    <w:p w14:paraId="2645643D" w14:textId="77777777" w:rsidR="004423A9" w:rsidRDefault="004423A9">
      <w:pPr>
        <w:pStyle w:val="Standard"/>
        <w:widowControl w:val="0"/>
        <w:spacing w:before="8" w:after="0" w:line="240" w:lineRule="auto"/>
        <w:ind w:left="20"/>
        <w:rPr>
          <w:rFonts w:ascii="Arial" w:eastAsia="Times New Roman" w:hAnsi="Arial" w:cs="Arial"/>
          <w:b/>
          <w:bCs/>
          <w:color w:val="0CB14B"/>
          <w:sz w:val="36"/>
          <w:szCs w:val="36"/>
          <w:lang w:eastAsia="sv-SE"/>
        </w:rPr>
      </w:pPr>
    </w:p>
    <w:p w14:paraId="154D86DF" w14:textId="77777777" w:rsidR="004423A9" w:rsidRDefault="004423A9">
      <w:pPr>
        <w:pStyle w:val="Standard"/>
        <w:widowControl w:val="0"/>
        <w:spacing w:before="8" w:after="0" w:line="240" w:lineRule="auto"/>
        <w:ind w:left="20"/>
        <w:rPr>
          <w:rFonts w:ascii="Arial" w:eastAsia="Times New Roman" w:hAnsi="Arial" w:cs="Arial"/>
          <w:b/>
          <w:bCs/>
          <w:color w:val="0CB14B"/>
          <w:sz w:val="36"/>
          <w:szCs w:val="36"/>
          <w:lang w:eastAsia="sv-SE"/>
        </w:rPr>
      </w:pPr>
    </w:p>
    <w:p w14:paraId="425D31E0" w14:textId="77777777" w:rsidR="004423A9" w:rsidRDefault="004423A9">
      <w:pPr>
        <w:pStyle w:val="Standard"/>
        <w:widowControl w:val="0"/>
        <w:spacing w:before="8" w:after="0" w:line="240" w:lineRule="auto"/>
        <w:ind w:left="20"/>
        <w:rPr>
          <w:rFonts w:ascii="Arial" w:eastAsia="Times New Roman" w:hAnsi="Arial" w:cs="Arial"/>
          <w:b/>
          <w:bCs/>
          <w:color w:val="0CB14B"/>
          <w:sz w:val="36"/>
          <w:szCs w:val="36"/>
          <w:lang w:eastAsia="sv-SE"/>
        </w:rPr>
      </w:pPr>
    </w:p>
    <w:p w14:paraId="57DB9441" w14:textId="77777777" w:rsidR="004423A9" w:rsidRDefault="004423A9">
      <w:pPr>
        <w:pStyle w:val="Standard"/>
        <w:widowControl w:val="0"/>
        <w:spacing w:before="8" w:after="0" w:line="240" w:lineRule="auto"/>
        <w:ind w:left="20"/>
        <w:rPr>
          <w:rFonts w:ascii="Arial" w:eastAsia="Times New Roman" w:hAnsi="Arial" w:cs="Arial"/>
          <w:b/>
          <w:bCs/>
          <w:color w:val="0CB14B"/>
          <w:sz w:val="36"/>
          <w:szCs w:val="36"/>
          <w:lang w:eastAsia="sv-SE"/>
        </w:rPr>
      </w:pPr>
    </w:p>
    <w:p w14:paraId="4FB04B17" w14:textId="77777777" w:rsidR="004423A9" w:rsidRDefault="004423A9">
      <w:pPr>
        <w:pStyle w:val="Standard"/>
        <w:widowControl w:val="0"/>
        <w:spacing w:before="8" w:after="0" w:line="240" w:lineRule="auto"/>
        <w:ind w:left="20"/>
        <w:rPr>
          <w:rFonts w:ascii="Arial" w:eastAsia="Times New Roman" w:hAnsi="Arial" w:cs="Arial"/>
          <w:b/>
          <w:bCs/>
          <w:color w:val="0CB14B"/>
          <w:sz w:val="36"/>
          <w:szCs w:val="36"/>
          <w:lang w:eastAsia="sv-SE"/>
        </w:rPr>
      </w:pPr>
    </w:p>
    <w:p w14:paraId="0DC6D930" w14:textId="1DD356A9" w:rsidR="00D65B95" w:rsidRDefault="00420913">
      <w:pPr>
        <w:pStyle w:val="Standard"/>
        <w:widowControl w:val="0"/>
        <w:spacing w:before="8" w:after="0" w:line="240" w:lineRule="auto"/>
        <w:ind w:left="20"/>
      </w:pPr>
      <w:r>
        <w:rPr>
          <w:rFonts w:ascii="Arial" w:eastAsia="Times New Roman" w:hAnsi="Arial" w:cs="Arial"/>
          <w:b/>
          <w:bCs/>
          <w:color w:val="0CB14B"/>
          <w:sz w:val="36"/>
          <w:szCs w:val="36"/>
          <w:lang w:eastAsia="sv-SE"/>
        </w:rPr>
        <w:lastRenderedPageBreak/>
        <w:t>Prioriterade insatser</w:t>
      </w:r>
    </w:p>
    <w:p w14:paraId="2086BAD1" w14:textId="238C3BA5" w:rsidR="00D65B95" w:rsidRDefault="00420913">
      <w:pPr>
        <w:pStyle w:val="Standard"/>
        <w:widowControl w:val="0"/>
        <w:spacing w:before="172" w:after="0" w:line="266" w:lineRule="auto"/>
        <w:ind w:left="20" w:right="2"/>
      </w:pPr>
      <w:r>
        <w:rPr>
          <w:rFonts w:ascii="Georgia" w:eastAsia="Times New Roman" w:hAnsi="Georgia" w:cs="Georgia"/>
          <w:color w:val="231F20"/>
          <w:lang w:eastAsia="sv-SE"/>
        </w:rPr>
        <w:t xml:space="preserve">Korpens </w:t>
      </w:r>
      <w:r>
        <w:rPr>
          <w:rFonts w:ascii="Georgia" w:eastAsia="Times New Roman" w:hAnsi="Georgia" w:cs="Georgia"/>
          <w:color w:val="231F20"/>
          <w:spacing w:val="-2"/>
          <w:lang w:eastAsia="sv-SE"/>
        </w:rPr>
        <w:t xml:space="preserve">gemensamt </w:t>
      </w:r>
      <w:r>
        <w:rPr>
          <w:rFonts w:ascii="Georgia" w:eastAsia="Times New Roman" w:hAnsi="Georgia" w:cs="Georgia"/>
          <w:color w:val="231F20"/>
          <w:lang w:eastAsia="sv-SE"/>
        </w:rPr>
        <w:t xml:space="preserve">beslutade verksamhetsinriktning </w:t>
      </w:r>
      <w:r w:rsidR="00F24DC0">
        <w:rPr>
          <w:rFonts w:ascii="Georgia" w:eastAsia="Times New Roman" w:hAnsi="Georgia" w:cs="Georgia"/>
          <w:color w:val="231F20"/>
          <w:lang w:eastAsia="sv-SE"/>
        </w:rPr>
        <w:t>2026–2032</w:t>
      </w:r>
      <w:r>
        <w:rPr>
          <w:rFonts w:ascii="Georgia" w:eastAsia="Times New Roman" w:hAnsi="Georgia" w:cs="Georgia"/>
          <w:color w:val="231F20"/>
          <w:lang w:eastAsia="sv-SE"/>
        </w:rPr>
        <w:t xml:space="preserve"> innehåller ett antal prioriterade insatser. Med utgångspunkt från dessa kommer Korpen Orsa Mora att genomföra följande insatser:</w:t>
      </w:r>
    </w:p>
    <w:p w14:paraId="6BB99620" w14:textId="77777777" w:rsidR="00D65B95" w:rsidRDefault="00D65B95">
      <w:pPr>
        <w:pStyle w:val="Standard"/>
        <w:widowControl w:val="0"/>
        <w:spacing w:before="58" w:after="0" w:line="266" w:lineRule="auto"/>
        <w:ind w:right="72"/>
        <w:rPr>
          <w:rFonts w:ascii="Georgia" w:eastAsia="Times New Roman" w:hAnsi="Georgia" w:cs="Georgia"/>
          <w:color w:val="231F20"/>
          <w:lang w:eastAsia="sv-SE"/>
        </w:rPr>
      </w:pPr>
    </w:p>
    <w:p w14:paraId="49C13E4A" w14:textId="77777777" w:rsidR="00D65B95" w:rsidRDefault="00420913">
      <w:pPr>
        <w:pStyle w:val="Standard"/>
        <w:widowControl w:val="0"/>
        <w:numPr>
          <w:ilvl w:val="0"/>
          <w:numId w:val="3"/>
        </w:numPr>
        <w:spacing w:after="0" w:line="240" w:lineRule="auto"/>
      </w:pPr>
      <w:r>
        <w:rPr>
          <w:rFonts w:ascii="Georgia" w:eastAsia="Times New Roman" w:hAnsi="Georgia" w:cs="Georgia"/>
          <w:color w:val="231F20"/>
          <w:lang w:eastAsia="sv-SE"/>
        </w:rPr>
        <w:t>Anordna medlemskvällar och andra aktiviteter med olika teman.</w:t>
      </w:r>
    </w:p>
    <w:p w14:paraId="157F6FAE" w14:textId="77777777" w:rsidR="00D65B95" w:rsidRDefault="00420913">
      <w:pPr>
        <w:pStyle w:val="Standard"/>
        <w:widowControl w:val="0"/>
        <w:numPr>
          <w:ilvl w:val="0"/>
          <w:numId w:val="2"/>
        </w:numPr>
        <w:spacing w:after="0" w:line="240" w:lineRule="auto"/>
      </w:pPr>
      <w:r>
        <w:rPr>
          <w:rFonts w:ascii="Georgia" w:eastAsia="Times New Roman" w:hAnsi="Georgia" w:cs="Georgia"/>
          <w:color w:val="231F20"/>
          <w:lang w:eastAsia="sv-SE"/>
        </w:rPr>
        <w:t>Anordna medlemsveckor.</w:t>
      </w:r>
    </w:p>
    <w:p w14:paraId="54EC3509" w14:textId="77777777" w:rsidR="00D65B95" w:rsidRDefault="00420913">
      <w:pPr>
        <w:pStyle w:val="Standard"/>
        <w:widowControl w:val="0"/>
        <w:numPr>
          <w:ilvl w:val="0"/>
          <w:numId w:val="2"/>
        </w:numPr>
        <w:spacing w:after="0" w:line="240" w:lineRule="auto"/>
      </w:pPr>
      <w:r>
        <w:rPr>
          <w:rFonts w:ascii="Georgia" w:eastAsia="Times New Roman" w:hAnsi="Georgia" w:cs="Georgia"/>
          <w:color w:val="231F20"/>
          <w:lang w:eastAsia="sv-SE"/>
        </w:rPr>
        <w:t>Utöka vårt gruppträningsutbud. Ta tillvara medlemmarnas intressen.</w:t>
      </w:r>
    </w:p>
    <w:p w14:paraId="04BB7769" w14:textId="5C414CFB" w:rsidR="00D65B95" w:rsidRDefault="00420913">
      <w:pPr>
        <w:pStyle w:val="Standard"/>
        <w:widowControl w:val="0"/>
        <w:numPr>
          <w:ilvl w:val="0"/>
          <w:numId w:val="2"/>
        </w:numPr>
        <w:spacing w:after="0" w:line="240" w:lineRule="auto"/>
      </w:pPr>
      <w:r>
        <w:rPr>
          <w:rFonts w:ascii="Georgia" w:eastAsia="Times New Roman" w:hAnsi="Georgia" w:cs="Georgia"/>
          <w:color w:val="231F20"/>
          <w:lang w:eastAsia="sv-SE"/>
        </w:rPr>
        <w:t xml:space="preserve">Arrangera minst en </w:t>
      </w:r>
      <w:r w:rsidR="006669F3">
        <w:rPr>
          <w:rFonts w:ascii="Georgia" w:eastAsia="Times New Roman" w:hAnsi="Georgia" w:cs="Georgia"/>
          <w:color w:val="231F20"/>
          <w:lang w:eastAsia="sv-SE"/>
        </w:rPr>
        <w:t xml:space="preserve">inspirationsdag för </w:t>
      </w:r>
      <w:r>
        <w:rPr>
          <w:rFonts w:ascii="Georgia" w:eastAsia="Times New Roman" w:hAnsi="Georgia" w:cs="Georgia"/>
          <w:color w:val="231F20"/>
          <w:lang w:eastAsia="sv-SE"/>
        </w:rPr>
        <w:t>instruktör</w:t>
      </w:r>
      <w:r w:rsidR="006669F3">
        <w:rPr>
          <w:rFonts w:ascii="Georgia" w:eastAsia="Times New Roman" w:hAnsi="Georgia" w:cs="Georgia"/>
          <w:color w:val="231F20"/>
          <w:lang w:eastAsia="sv-SE"/>
        </w:rPr>
        <w:t>erna</w:t>
      </w:r>
      <w:r>
        <w:rPr>
          <w:rFonts w:ascii="Georgia" w:eastAsia="Times New Roman" w:hAnsi="Georgia" w:cs="Georgia"/>
          <w:color w:val="231F20"/>
          <w:lang w:eastAsia="sv-SE"/>
        </w:rPr>
        <w:t>.</w:t>
      </w:r>
    </w:p>
    <w:p w14:paraId="26E0A228" w14:textId="77777777" w:rsidR="00D65B95" w:rsidRDefault="00420913">
      <w:pPr>
        <w:pStyle w:val="Standard"/>
        <w:widowControl w:val="0"/>
        <w:numPr>
          <w:ilvl w:val="0"/>
          <w:numId w:val="2"/>
        </w:numPr>
        <w:spacing w:after="0" w:line="240" w:lineRule="auto"/>
      </w:pPr>
      <w:r>
        <w:rPr>
          <w:rFonts w:ascii="Georgia" w:eastAsia="Times New Roman" w:hAnsi="Georgia" w:cs="Georgia"/>
          <w:color w:val="231F20"/>
          <w:lang w:eastAsia="sv-SE"/>
        </w:rPr>
        <w:t>Samarbeta med First Camp Orsa.</w:t>
      </w:r>
    </w:p>
    <w:p w14:paraId="12B9960D" w14:textId="0AE9B8ED" w:rsidR="00D65B95" w:rsidRDefault="00420913">
      <w:pPr>
        <w:pStyle w:val="Standard"/>
        <w:widowControl w:val="0"/>
        <w:numPr>
          <w:ilvl w:val="0"/>
          <w:numId w:val="2"/>
        </w:numPr>
        <w:spacing w:after="0" w:line="240" w:lineRule="auto"/>
      </w:pPr>
      <w:r>
        <w:rPr>
          <w:rFonts w:ascii="Georgia" w:eastAsia="Times New Roman" w:hAnsi="Georgia" w:cs="Georgia"/>
          <w:color w:val="231F20"/>
          <w:lang w:eastAsia="sv-SE"/>
        </w:rPr>
        <w:t>Delta på utåtriktade aktiviteter i Orsa</w:t>
      </w:r>
      <w:r w:rsidR="00795C40">
        <w:rPr>
          <w:rFonts w:ascii="Georgia" w:eastAsia="Times New Roman" w:hAnsi="Georgia" w:cs="Georgia"/>
          <w:color w:val="231F20"/>
          <w:lang w:eastAsia="sv-SE"/>
        </w:rPr>
        <w:t xml:space="preserve"> och Mora.</w:t>
      </w:r>
    </w:p>
    <w:p w14:paraId="3E3A61CB" w14:textId="527AF1AF" w:rsidR="00D65B95" w:rsidRDefault="005C3377">
      <w:pPr>
        <w:pStyle w:val="Standard"/>
        <w:widowControl w:val="0"/>
        <w:numPr>
          <w:ilvl w:val="0"/>
          <w:numId w:val="2"/>
        </w:numPr>
        <w:spacing w:after="0" w:line="240" w:lineRule="auto"/>
      </w:pPr>
      <w:r>
        <w:rPr>
          <w:rFonts w:ascii="Georgia" w:eastAsia="Times New Roman" w:hAnsi="Georgia" w:cs="Georgia"/>
          <w:color w:val="231F20"/>
          <w:lang w:eastAsia="sv-SE"/>
        </w:rPr>
        <w:t>Fortsätta u</w:t>
      </w:r>
      <w:r w:rsidR="00420913">
        <w:rPr>
          <w:rFonts w:ascii="Georgia" w:eastAsia="Times New Roman" w:hAnsi="Georgia" w:cs="Georgia"/>
          <w:color w:val="231F20"/>
          <w:lang w:eastAsia="sv-SE"/>
        </w:rPr>
        <w:t>tveckla vår verksamhet i Mora.</w:t>
      </w:r>
    </w:p>
    <w:p w14:paraId="60C682E2" w14:textId="77777777" w:rsidR="00D65B95" w:rsidRPr="006960F9" w:rsidRDefault="00420913">
      <w:pPr>
        <w:pStyle w:val="Standard"/>
        <w:widowControl w:val="0"/>
        <w:numPr>
          <w:ilvl w:val="0"/>
          <w:numId w:val="2"/>
        </w:numPr>
        <w:spacing w:after="0" w:line="240" w:lineRule="auto"/>
      </w:pPr>
      <w:r>
        <w:rPr>
          <w:rFonts w:ascii="Georgia" w:eastAsia="Times New Roman" w:hAnsi="Georgia" w:cs="Georgia"/>
          <w:color w:val="231F20"/>
          <w:lang w:eastAsia="sv-SE"/>
        </w:rPr>
        <w:t>Utveckla samverkan med andra aktörer.</w:t>
      </w:r>
    </w:p>
    <w:p w14:paraId="6D624A62" w14:textId="02996CFD" w:rsidR="006960F9" w:rsidRPr="006669F3" w:rsidRDefault="006960F9" w:rsidP="006960F9">
      <w:pPr>
        <w:pStyle w:val="Standard"/>
        <w:widowControl w:val="0"/>
        <w:numPr>
          <w:ilvl w:val="0"/>
          <w:numId w:val="2"/>
        </w:numPr>
        <w:spacing w:after="0" w:line="240" w:lineRule="auto"/>
      </w:pPr>
      <w:r>
        <w:rPr>
          <w:rFonts w:ascii="Georgia" w:eastAsia="Times New Roman" w:hAnsi="Georgia" w:cs="Georgia"/>
          <w:color w:val="231F20"/>
          <w:lang w:eastAsia="sv-SE"/>
        </w:rPr>
        <w:t xml:space="preserve">Arrangera en </w:t>
      </w:r>
      <w:r w:rsidR="006669F3">
        <w:rPr>
          <w:rFonts w:ascii="Georgia" w:eastAsia="Times New Roman" w:hAnsi="Georgia" w:cs="Georgia"/>
          <w:color w:val="231F20"/>
          <w:lang w:eastAsia="sv-SE"/>
        </w:rPr>
        <w:t>aktivitetshelg</w:t>
      </w:r>
      <w:r>
        <w:rPr>
          <w:rFonts w:ascii="Georgia" w:eastAsia="Times New Roman" w:hAnsi="Georgia" w:cs="Georgia"/>
          <w:color w:val="231F20"/>
          <w:lang w:eastAsia="sv-SE"/>
        </w:rPr>
        <w:t xml:space="preserve"> för medlemmarna</w:t>
      </w:r>
      <w:r w:rsidR="006669F3">
        <w:rPr>
          <w:rFonts w:ascii="Georgia" w:eastAsia="Times New Roman" w:hAnsi="Georgia" w:cs="Georgia"/>
          <w:color w:val="231F20"/>
          <w:lang w:eastAsia="sv-SE"/>
        </w:rPr>
        <w:t>.</w:t>
      </w:r>
    </w:p>
    <w:p w14:paraId="6E462E17" w14:textId="40A00F9B" w:rsidR="00230A76" w:rsidRPr="006669F3" w:rsidRDefault="006669F3" w:rsidP="006669F3">
      <w:pPr>
        <w:pStyle w:val="Standard"/>
        <w:widowControl w:val="0"/>
        <w:numPr>
          <w:ilvl w:val="0"/>
          <w:numId w:val="2"/>
        </w:numPr>
        <w:spacing w:after="0" w:line="240" w:lineRule="auto"/>
      </w:pPr>
      <w:r>
        <w:rPr>
          <w:rFonts w:ascii="Georgia" w:eastAsia="Times New Roman" w:hAnsi="Georgia" w:cs="Georgia"/>
          <w:color w:val="231F20"/>
          <w:lang w:eastAsia="sv-SE"/>
        </w:rPr>
        <w:t xml:space="preserve">Utredning vår lokal i Orsa. </w:t>
      </w:r>
    </w:p>
    <w:p w14:paraId="64742BD3" w14:textId="1574B3F5" w:rsidR="006669F3" w:rsidRPr="006669F3" w:rsidRDefault="006669F3" w:rsidP="006669F3">
      <w:pPr>
        <w:pStyle w:val="Standard"/>
        <w:widowControl w:val="0"/>
        <w:numPr>
          <w:ilvl w:val="0"/>
          <w:numId w:val="2"/>
        </w:numPr>
        <w:spacing w:after="0" w:line="240" w:lineRule="auto"/>
        <w:rPr>
          <w:rFonts w:ascii="Georgia" w:eastAsia="Times New Roman" w:hAnsi="Georgia" w:cs="Georgia"/>
          <w:color w:val="231F20"/>
          <w:lang w:eastAsia="sv-SE"/>
        </w:rPr>
      </w:pPr>
      <w:r w:rsidRPr="006669F3">
        <w:rPr>
          <w:rFonts w:ascii="Georgia" w:eastAsia="Times New Roman" w:hAnsi="Georgia" w:cs="Georgia"/>
          <w:color w:val="231F20"/>
          <w:lang w:eastAsia="sv-SE"/>
        </w:rPr>
        <w:t>Samarrangera Trasket tillsammans med Johan Ljungqvist</w:t>
      </w:r>
    </w:p>
    <w:p w14:paraId="66F0605A" w14:textId="7280C1B6" w:rsidR="000E5B5E" w:rsidRDefault="00116C77" w:rsidP="006960F9">
      <w:pPr>
        <w:pStyle w:val="Standard"/>
        <w:widowControl w:val="0"/>
        <w:numPr>
          <w:ilvl w:val="0"/>
          <w:numId w:val="2"/>
        </w:numPr>
        <w:spacing w:after="0" w:line="240" w:lineRule="auto"/>
      </w:pPr>
      <w:r>
        <w:rPr>
          <w:rFonts w:ascii="Georgia" w:eastAsia="Times New Roman" w:hAnsi="Georgia" w:cs="Georgia"/>
          <w:color w:val="231F20"/>
          <w:lang w:eastAsia="sv-SE"/>
        </w:rPr>
        <w:t>Driva ”vårt” projekt Seniorglädje för ökad hälsa.</w:t>
      </w:r>
    </w:p>
    <w:p w14:paraId="3A9805A6" w14:textId="77777777" w:rsidR="00D65B95" w:rsidRPr="00FE3D09" w:rsidRDefault="00420913">
      <w:pPr>
        <w:pStyle w:val="Standard"/>
        <w:widowControl w:val="0"/>
        <w:numPr>
          <w:ilvl w:val="0"/>
          <w:numId w:val="2"/>
        </w:numPr>
        <w:spacing w:after="0" w:line="240" w:lineRule="auto"/>
      </w:pPr>
      <w:r>
        <w:rPr>
          <w:rFonts w:ascii="Georgia" w:eastAsia="Times New Roman" w:hAnsi="Georgia" w:cs="Georgia"/>
          <w:color w:val="231F20"/>
          <w:lang w:eastAsia="sv-SE"/>
        </w:rPr>
        <w:t>Följa utbildningsplanen vi tagit fram 2023 utefter RF-SISUs projekt utbildningscoach.</w:t>
      </w:r>
    </w:p>
    <w:p w14:paraId="346BB9D5" w14:textId="530AEF6D" w:rsidR="00FE3D09" w:rsidRDefault="00FE3D09">
      <w:pPr>
        <w:pStyle w:val="Standard"/>
        <w:widowControl w:val="0"/>
        <w:numPr>
          <w:ilvl w:val="0"/>
          <w:numId w:val="2"/>
        </w:numPr>
        <w:spacing w:after="0" w:line="240" w:lineRule="auto"/>
      </w:pPr>
      <w:r>
        <w:rPr>
          <w:rFonts w:ascii="Georgia" w:eastAsia="Times New Roman" w:hAnsi="Georgia" w:cs="Georgia"/>
          <w:color w:val="231F20"/>
          <w:lang w:eastAsia="sv-SE"/>
        </w:rPr>
        <w:t>Fortsätta gallra i vårt arkiv och få iväg alla färdiggallrade handlingar till Dalarnas Folkrörelsearkiv.</w:t>
      </w:r>
    </w:p>
    <w:p w14:paraId="751D7A35" w14:textId="77777777" w:rsidR="00D65B95" w:rsidRDefault="00D65B95">
      <w:pPr>
        <w:pStyle w:val="Standard"/>
        <w:widowControl w:val="0"/>
        <w:spacing w:before="58" w:after="0" w:line="266" w:lineRule="auto"/>
        <w:ind w:left="20" w:right="72"/>
        <w:rPr>
          <w:rFonts w:ascii="Georgia" w:eastAsia="Times New Roman" w:hAnsi="Georgia" w:cs="Georgia"/>
          <w:color w:val="231F20"/>
          <w:lang w:eastAsia="sv-SE"/>
        </w:rPr>
      </w:pPr>
    </w:p>
    <w:p w14:paraId="06E63958" w14:textId="77777777" w:rsidR="00D65B95" w:rsidRDefault="00D65B95">
      <w:pPr>
        <w:pStyle w:val="Standard"/>
        <w:widowControl w:val="0"/>
        <w:spacing w:before="58" w:after="0" w:line="266" w:lineRule="auto"/>
        <w:ind w:left="20" w:right="72"/>
        <w:rPr>
          <w:rFonts w:ascii="Georgia" w:eastAsia="Times New Roman" w:hAnsi="Georgia" w:cs="Georgia"/>
          <w:color w:val="231F20"/>
          <w:lang w:eastAsia="sv-SE"/>
        </w:rPr>
      </w:pPr>
    </w:p>
    <w:p w14:paraId="4932A2A2" w14:textId="77777777" w:rsidR="00D65B95" w:rsidRDefault="00D65B95">
      <w:pPr>
        <w:pStyle w:val="Standard"/>
        <w:widowControl w:val="0"/>
        <w:spacing w:before="58" w:after="0" w:line="266" w:lineRule="auto"/>
        <w:ind w:right="72"/>
        <w:rPr>
          <w:rFonts w:ascii="Georgia" w:eastAsia="Times New Roman" w:hAnsi="Georgia" w:cs="Georgia"/>
          <w:color w:val="231F20"/>
          <w:lang w:eastAsia="sv-SE"/>
        </w:rPr>
      </w:pPr>
    </w:p>
    <w:p w14:paraId="36960D80" w14:textId="77777777" w:rsidR="00D65B95" w:rsidRDefault="00420913">
      <w:pPr>
        <w:pStyle w:val="Standard"/>
        <w:jc w:val="center"/>
      </w:pPr>
      <w:r>
        <w:rPr>
          <w:noProof/>
        </w:rPr>
        <w:drawing>
          <wp:inline distT="0" distB="0" distL="0" distR="0" wp14:anchorId="5375BA4C" wp14:editId="6678E89F">
            <wp:extent cx="1562040" cy="361799"/>
            <wp:effectExtent l="0" t="0" r="60" b="151"/>
            <wp:docPr id="4" name="Bildobjekt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562040" cy="361799"/>
                    </a:xfrm>
                    <a:prstGeom prst="rect">
                      <a:avLst/>
                    </a:prstGeom>
                    <a:noFill/>
                    <a:ln>
                      <a:noFill/>
                      <a:prstDash/>
                    </a:ln>
                  </pic:spPr>
                </pic:pic>
              </a:graphicData>
            </a:graphic>
          </wp:inline>
        </w:drawing>
      </w:r>
    </w:p>
    <w:p w14:paraId="3590A983" w14:textId="77777777" w:rsidR="00D65B95" w:rsidRDefault="00D65B95">
      <w:pPr>
        <w:pStyle w:val="Standard"/>
      </w:pPr>
    </w:p>
    <w:sectPr w:rsidR="00D65B95" w:rsidSect="007974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2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54D71" w14:textId="77777777" w:rsidR="00243485" w:rsidRDefault="00243485">
      <w:r>
        <w:separator/>
      </w:r>
    </w:p>
  </w:endnote>
  <w:endnote w:type="continuationSeparator" w:id="0">
    <w:p w14:paraId="18DA2F2C" w14:textId="77777777" w:rsidR="00243485" w:rsidRDefault="00243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6CC5" w14:textId="77777777" w:rsidR="00420913" w:rsidRDefault="0042091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8AF2" w14:textId="77777777" w:rsidR="00420913" w:rsidRDefault="0042091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76F6" w14:textId="77777777" w:rsidR="00420913" w:rsidRDefault="004209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062E6" w14:textId="77777777" w:rsidR="00243485" w:rsidRDefault="00243485">
      <w:r>
        <w:rPr>
          <w:color w:val="000000"/>
        </w:rPr>
        <w:separator/>
      </w:r>
    </w:p>
  </w:footnote>
  <w:footnote w:type="continuationSeparator" w:id="0">
    <w:p w14:paraId="45FF0473" w14:textId="77777777" w:rsidR="00243485" w:rsidRDefault="00243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48F5" w14:textId="77777777" w:rsidR="00420913" w:rsidRDefault="0042091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C3EE" w14:textId="77777777" w:rsidR="00420913" w:rsidRDefault="0042091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66AD" w14:textId="77777777" w:rsidR="00420913" w:rsidRDefault="004209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E124F"/>
    <w:multiLevelType w:val="multilevel"/>
    <w:tmpl w:val="31C6FABC"/>
    <w:styleLink w:val="WWNum1"/>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64E0181"/>
    <w:multiLevelType w:val="multilevel"/>
    <w:tmpl w:val="AE0EE028"/>
    <w:styleLink w:val="Ingen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122307492">
    <w:abstractNumId w:val="1"/>
  </w:num>
  <w:num w:numId="2" w16cid:durableId="1620910280">
    <w:abstractNumId w:val="0"/>
  </w:num>
  <w:num w:numId="3" w16cid:durableId="2069187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95"/>
    <w:rsid w:val="000369DC"/>
    <w:rsid w:val="000E5B5E"/>
    <w:rsid w:val="00116C77"/>
    <w:rsid w:val="0013628D"/>
    <w:rsid w:val="001B1B95"/>
    <w:rsid w:val="00204167"/>
    <w:rsid w:val="00230A76"/>
    <w:rsid w:val="00243485"/>
    <w:rsid w:val="002C02DD"/>
    <w:rsid w:val="003C3756"/>
    <w:rsid w:val="00405490"/>
    <w:rsid w:val="00420913"/>
    <w:rsid w:val="004418E0"/>
    <w:rsid w:val="004423A9"/>
    <w:rsid w:val="00466242"/>
    <w:rsid w:val="005C3377"/>
    <w:rsid w:val="005E5024"/>
    <w:rsid w:val="0066586C"/>
    <w:rsid w:val="006669F3"/>
    <w:rsid w:val="006960F9"/>
    <w:rsid w:val="00795C40"/>
    <w:rsid w:val="0079746D"/>
    <w:rsid w:val="009C6E9D"/>
    <w:rsid w:val="00A64E2F"/>
    <w:rsid w:val="00A84890"/>
    <w:rsid w:val="00AB4A39"/>
    <w:rsid w:val="00B334E9"/>
    <w:rsid w:val="00C34BEC"/>
    <w:rsid w:val="00D6364C"/>
    <w:rsid w:val="00D65B95"/>
    <w:rsid w:val="00DC370A"/>
    <w:rsid w:val="00DE5084"/>
    <w:rsid w:val="00E73129"/>
    <w:rsid w:val="00EC5A35"/>
    <w:rsid w:val="00F24DC0"/>
    <w:rsid w:val="00FA05C2"/>
    <w:rsid w:val="00FE3D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B2EB"/>
  <w15:docId w15:val="{98BDAE1E-557C-4E83-B098-3014E3C3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sv-SE"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sz w:val="24"/>
    </w:rPr>
  </w:style>
  <w:style w:type="paragraph" w:styleId="Beskrivning">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customStyle="1" w:styleId="Framecontents">
    <w:name w:val="Frame contents"/>
    <w:basedOn w:val="Standard"/>
  </w:style>
  <w:style w:type="paragraph" w:styleId="Sidfot">
    <w:name w:val="footer"/>
    <w:basedOn w:val="Standard"/>
  </w:style>
  <w:style w:type="character" w:customStyle="1" w:styleId="ListLabel1">
    <w:name w:val="ListLabel 1"/>
    <w:rPr>
      <w:rFonts w:ascii="Georgia" w:eastAsia="Calibri" w:hAnsi="Georgia" w:cs="Calibri"/>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numbering" w:customStyle="1" w:styleId="Ingenlista1">
    <w:name w:val="Ingen lista1"/>
    <w:basedOn w:val="Ingenlista"/>
    <w:pPr>
      <w:numPr>
        <w:numId w:val="1"/>
      </w:numPr>
    </w:pPr>
  </w:style>
  <w:style w:type="numbering" w:customStyle="1" w:styleId="WWNum1">
    <w:name w:val="WWNum1"/>
    <w:basedOn w:val="Ingenlista"/>
    <w:pPr>
      <w:numPr>
        <w:numId w:val="2"/>
      </w:numPr>
    </w:pPr>
  </w:style>
  <w:style w:type="paragraph" w:styleId="Sidhuvud">
    <w:name w:val="header"/>
    <w:basedOn w:val="Normal"/>
    <w:link w:val="SidhuvudChar"/>
    <w:uiPriority w:val="99"/>
    <w:unhideWhenUsed/>
    <w:rsid w:val="0079746D"/>
    <w:pPr>
      <w:tabs>
        <w:tab w:val="center" w:pos="4536"/>
        <w:tab w:val="right" w:pos="9072"/>
      </w:tabs>
    </w:pPr>
  </w:style>
  <w:style w:type="character" w:customStyle="1" w:styleId="SidhuvudChar">
    <w:name w:val="Sidhuvud Char"/>
    <w:basedOn w:val="Standardstycketeckensnitt"/>
    <w:link w:val="Sidhuvud"/>
    <w:uiPriority w:val="99"/>
    <w:rsid w:val="0079746D"/>
  </w:style>
  <w:style w:type="paragraph" w:styleId="Normalwebb">
    <w:name w:val="Normal (Web)"/>
    <w:basedOn w:val="Normal"/>
    <w:uiPriority w:val="99"/>
    <w:semiHidden/>
    <w:unhideWhenUsed/>
    <w:rsid w:val="00FE3D09"/>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11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622</Words>
  <Characters>3299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MOA</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Persson</dc:creator>
  <cp:lastModifiedBy>Annika Persson</cp:lastModifiedBy>
  <cp:revision>10</cp:revision>
  <dcterms:created xsi:type="dcterms:W3CDTF">2025-02-05T08:38:00Z</dcterms:created>
  <dcterms:modified xsi:type="dcterms:W3CDTF">2026-02-12T16:56:00Z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